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EBA" w:rsidRDefault="00981EBA" w:rsidP="00981EBA">
      <w:pPr>
        <w:pStyle w:val="Normal1"/>
        <w:spacing w:before="0" w:after="0"/>
        <w:jc w:val="center"/>
        <w:rPr>
          <w:caps/>
        </w:rPr>
      </w:pPr>
      <w:r>
        <w:rPr>
          <w:caps/>
        </w:rPr>
        <w:t>ОПРЕДЕЛЕНИЕ МАКСИМАЛЬНОЙ ЦЕНЫ КОНТРАКТА</w:t>
      </w:r>
    </w:p>
    <w:p w:rsidR="00981EBA" w:rsidRDefault="00981EBA" w:rsidP="00981EBA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981EBA" w:rsidRDefault="00981EBA" w:rsidP="00981EBA">
      <w:pPr>
        <w:pStyle w:val="Normal1"/>
        <w:spacing w:before="0" w:after="0"/>
        <w:jc w:val="center"/>
        <w:rPr>
          <w:szCs w:val="24"/>
        </w:rPr>
      </w:pPr>
    </w:p>
    <w:p w:rsidR="00981EBA" w:rsidRDefault="001B4068" w:rsidP="00981EBA">
      <w:pPr>
        <w:pStyle w:val="Normal1"/>
        <w:spacing w:before="0" w:after="0" w:line="360" w:lineRule="auto"/>
        <w:rPr>
          <w:sz w:val="22"/>
          <w:szCs w:val="22"/>
        </w:rPr>
      </w:pPr>
      <w:r>
        <w:rPr>
          <w:sz w:val="22"/>
          <w:szCs w:val="22"/>
        </w:rPr>
        <w:t>Дата изучения рынка: 03.04</w:t>
      </w:r>
      <w:r w:rsidR="0094091A">
        <w:rPr>
          <w:sz w:val="22"/>
          <w:szCs w:val="22"/>
        </w:rPr>
        <w:t>.2014</w:t>
      </w:r>
      <w:r w:rsidR="00981EBA">
        <w:rPr>
          <w:sz w:val="22"/>
          <w:szCs w:val="22"/>
        </w:rPr>
        <w:t xml:space="preserve"> г.</w:t>
      </w:r>
    </w:p>
    <w:p w:rsidR="00981EBA" w:rsidRDefault="000C27B0" w:rsidP="00981EBA">
      <w:pPr>
        <w:pStyle w:val="Normal1"/>
        <w:spacing w:before="0" w:after="0"/>
        <w:rPr>
          <w:szCs w:val="24"/>
        </w:rPr>
      </w:pPr>
      <w:r>
        <w:rPr>
          <w:szCs w:val="24"/>
        </w:rPr>
        <w:t>Используемый метод определения и обоснования НМЦК: метод сопоставимых рыночных цен (анализ рынка)</w:t>
      </w:r>
    </w:p>
    <w:p w:rsidR="00981EBA" w:rsidRDefault="00981EBA" w:rsidP="00981EBA">
      <w:pPr>
        <w:pStyle w:val="Normal1"/>
        <w:spacing w:before="0" w:after="0"/>
        <w:rPr>
          <w:szCs w:val="24"/>
        </w:rPr>
      </w:pPr>
    </w:p>
    <w:p w:rsidR="00981EBA" w:rsidRDefault="00981EBA" w:rsidP="00981EBA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981EBA" w:rsidRDefault="00981EBA" w:rsidP="00981EBA">
      <w:pPr>
        <w:pStyle w:val="Normal1"/>
        <w:spacing w:before="0" w:after="0"/>
        <w:jc w:val="center"/>
        <w:rPr>
          <w:szCs w:val="24"/>
        </w:rPr>
      </w:pPr>
      <w:bookmarkStart w:id="0" w:name="_GoBack"/>
      <w:bookmarkEnd w:id="0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072"/>
      </w:tblGrid>
      <w:tr w:rsidR="00981EBA" w:rsidTr="00981EB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81EBA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BA" w:rsidRDefault="00981EBA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981EBA" w:rsidTr="00981EB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81EBA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Pr="00F07449" w:rsidRDefault="00F07449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94091A">
              <w:rPr>
                <w:szCs w:val="24"/>
              </w:rPr>
              <w:t>Поставщик</w:t>
            </w:r>
            <w:r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</w:rPr>
              <w:t>№ 1</w:t>
            </w:r>
          </w:p>
        </w:tc>
      </w:tr>
      <w:tr w:rsidR="00981EBA" w:rsidTr="00981EB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81EBA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4091A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 Поставщик</w:t>
            </w:r>
            <w:r w:rsidR="00F07449">
              <w:rPr>
                <w:szCs w:val="24"/>
              </w:rPr>
              <w:t xml:space="preserve"> № 2</w:t>
            </w:r>
          </w:p>
        </w:tc>
      </w:tr>
      <w:tr w:rsidR="00981EBA" w:rsidTr="00981EB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81EBA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4091A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 Поставщик</w:t>
            </w:r>
            <w:r w:rsidR="00F07449">
              <w:rPr>
                <w:szCs w:val="24"/>
              </w:rPr>
              <w:t xml:space="preserve"> № 3</w:t>
            </w:r>
          </w:p>
        </w:tc>
      </w:tr>
    </w:tbl>
    <w:p w:rsidR="00981EBA" w:rsidRDefault="00981EBA" w:rsidP="00981EBA">
      <w:pPr>
        <w:pStyle w:val="Normal1"/>
        <w:spacing w:before="0" w:after="0"/>
        <w:jc w:val="center"/>
        <w:rPr>
          <w:szCs w:val="24"/>
        </w:rPr>
      </w:pPr>
    </w:p>
    <w:p w:rsidR="00981EBA" w:rsidRDefault="00981EBA" w:rsidP="00981EBA">
      <w:pPr>
        <w:pStyle w:val="Normal1"/>
        <w:spacing w:before="0" w:after="0"/>
        <w:jc w:val="center"/>
        <w:rPr>
          <w:szCs w:val="24"/>
        </w:rPr>
      </w:pPr>
    </w:p>
    <w:p w:rsidR="00981EBA" w:rsidRDefault="00981EBA" w:rsidP="00981EBA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Style w:val="a3"/>
        <w:tblW w:w="9900" w:type="dxa"/>
        <w:tblLayout w:type="fixed"/>
        <w:tblLook w:val="01E0" w:firstRow="1" w:lastRow="1" w:firstColumn="1" w:lastColumn="1" w:noHBand="0" w:noVBand="0"/>
      </w:tblPr>
      <w:tblGrid>
        <w:gridCol w:w="2242"/>
        <w:gridCol w:w="851"/>
        <w:gridCol w:w="850"/>
        <w:gridCol w:w="1419"/>
        <w:gridCol w:w="851"/>
        <w:gridCol w:w="1418"/>
        <w:gridCol w:w="851"/>
        <w:gridCol w:w="1418"/>
      </w:tblGrid>
      <w:tr w:rsidR="00981EBA" w:rsidTr="00981EBA">
        <w:trPr>
          <w:trHeight w:val="288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81E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81E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</w:t>
            </w:r>
          </w:p>
          <w:p w:rsidR="00981EBA" w:rsidRDefault="00981E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(шт.)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81E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81E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81E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981EBA" w:rsidTr="00981EBA">
        <w:trPr>
          <w:trHeight w:val="268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BA" w:rsidRDefault="00981EBA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BA" w:rsidRDefault="00981EBA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81E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Цена</w:t>
            </w:r>
          </w:p>
          <w:p w:rsidR="00981EBA" w:rsidRDefault="00981E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81E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Стоимость</w:t>
            </w:r>
          </w:p>
          <w:p w:rsidR="00981EBA" w:rsidRDefault="00981E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81E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Цена</w:t>
            </w:r>
          </w:p>
          <w:p w:rsidR="00981EBA" w:rsidRDefault="00981E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81E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Стоимость</w:t>
            </w:r>
          </w:p>
          <w:p w:rsidR="00981EBA" w:rsidRDefault="00981E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81E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Цена</w:t>
            </w:r>
          </w:p>
          <w:p w:rsidR="00981EBA" w:rsidRDefault="00981E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81E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Стоимость</w:t>
            </w:r>
          </w:p>
          <w:p w:rsidR="00981EBA" w:rsidRDefault="00981E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</w:tr>
      <w:tr w:rsidR="00981EBA" w:rsidTr="00981EBA">
        <w:trPr>
          <w:trHeight w:val="492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81EBA">
            <w:pPr>
              <w:rPr>
                <w:lang w:eastAsia="en-US"/>
              </w:rPr>
            </w:pPr>
            <w:r>
              <w:rPr>
                <w:lang w:eastAsia="en-US"/>
              </w:rPr>
              <w:t>КПБ детский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81EBA">
            <w:pPr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4091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250,0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4091A">
            <w:pPr>
              <w:rPr>
                <w:lang w:eastAsia="en-US"/>
              </w:rPr>
            </w:pPr>
            <w:r>
              <w:rPr>
                <w:lang w:eastAsia="en-US"/>
              </w:rPr>
              <w:t>250</w:t>
            </w:r>
            <w:r w:rsidR="00981EBA">
              <w:rPr>
                <w:lang w:eastAsia="en-US"/>
              </w:rPr>
              <w:t>00</w:t>
            </w:r>
            <w:r>
              <w:rPr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4091A">
            <w:pPr>
              <w:rPr>
                <w:lang w:eastAsia="en-US"/>
              </w:rPr>
            </w:pPr>
            <w:r>
              <w:rPr>
                <w:lang w:eastAsia="en-US"/>
              </w:rPr>
              <w:t>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4091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30</w:t>
            </w:r>
            <w:r w:rsidR="00981EBA">
              <w:rPr>
                <w:lang w:eastAsia="en-US"/>
              </w:rPr>
              <w:t>000</w:t>
            </w:r>
            <w:r>
              <w:rPr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4091A">
            <w:pPr>
              <w:rPr>
                <w:lang w:eastAsia="en-US"/>
              </w:rPr>
            </w:pPr>
            <w:r>
              <w:rPr>
                <w:lang w:eastAsia="en-US"/>
              </w:rPr>
              <w:t>270,00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4091A">
            <w:pPr>
              <w:rPr>
                <w:lang w:eastAsia="en-US"/>
              </w:rPr>
            </w:pPr>
            <w:r>
              <w:rPr>
                <w:lang w:eastAsia="en-US"/>
              </w:rPr>
              <w:t>27</w:t>
            </w:r>
            <w:r w:rsidR="00981EBA">
              <w:rPr>
                <w:lang w:eastAsia="en-US"/>
              </w:rPr>
              <w:t>000</w:t>
            </w:r>
            <w:r>
              <w:rPr>
                <w:lang w:eastAsia="en-US"/>
              </w:rPr>
              <w:t>,00</w:t>
            </w:r>
          </w:p>
        </w:tc>
      </w:tr>
      <w:tr w:rsidR="00981EBA" w:rsidTr="00981EBA">
        <w:trPr>
          <w:trHeight w:val="492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81EBA">
            <w:pPr>
              <w:rPr>
                <w:lang w:eastAsia="en-US"/>
              </w:rPr>
            </w:pPr>
            <w:r>
              <w:rPr>
                <w:lang w:eastAsia="en-US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BA" w:rsidRDefault="00981EBA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BA" w:rsidRDefault="00981EBA">
            <w:pPr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4091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250</w:t>
            </w:r>
            <w:r w:rsidR="00981EBA">
              <w:rPr>
                <w:lang w:eastAsia="en-US"/>
              </w:rPr>
              <w:t>00</w:t>
            </w:r>
            <w:r>
              <w:rPr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BA" w:rsidRDefault="00981EBA">
            <w:pPr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4091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30</w:t>
            </w:r>
            <w:r w:rsidR="00981EBA">
              <w:rPr>
                <w:lang w:eastAsia="en-US"/>
              </w:rPr>
              <w:t>000</w:t>
            </w:r>
            <w:r>
              <w:rPr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BA" w:rsidRDefault="00981EBA">
            <w:pPr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4091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27</w:t>
            </w:r>
            <w:r w:rsidR="00981EBA">
              <w:rPr>
                <w:lang w:eastAsia="en-US"/>
              </w:rPr>
              <w:t>000</w:t>
            </w:r>
            <w:r>
              <w:rPr>
                <w:lang w:eastAsia="en-US"/>
              </w:rPr>
              <w:t>,00</w:t>
            </w:r>
          </w:p>
        </w:tc>
      </w:tr>
      <w:tr w:rsidR="00981EBA" w:rsidTr="00981EBA">
        <w:trPr>
          <w:trHeight w:val="492"/>
        </w:trPr>
        <w:tc>
          <w:tcPr>
            <w:tcW w:w="9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BA" w:rsidRDefault="0094091A">
            <w:pPr>
              <w:rPr>
                <w:lang w:eastAsia="en-US"/>
              </w:rPr>
            </w:pPr>
            <w:r>
              <w:rPr>
                <w:lang w:eastAsia="en-US"/>
              </w:rPr>
              <w:t>Средняя стоимость:     27330</w:t>
            </w:r>
            <w:r w:rsidR="00981EBA">
              <w:rPr>
                <w:lang w:eastAsia="en-US"/>
              </w:rPr>
              <w:t>,00</w:t>
            </w:r>
          </w:p>
        </w:tc>
      </w:tr>
    </w:tbl>
    <w:p w:rsidR="00981EBA" w:rsidRDefault="00981EBA" w:rsidP="00981EBA">
      <w:pPr>
        <w:pStyle w:val="Normal1"/>
        <w:jc w:val="center"/>
        <w:rPr>
          <w:szCs w:val="24"/>
        </w:rPr>
      </w:pPr>
    </w:p>
    <w:p w:rsidR="00981EBA" w:rsidRDefault="00981EBA" w:rsidP="00981EBA">
      <w:pPr>
        <w:pStyle w:val="Normal1"/>
        <w:ind w:right="425"/>
        <w:jc w:val="both"/>
        <w:rPr>
          <w:color w:val="FF0000"/>
        </w:rPr>
      </w:pPr>
      <w:r>
        <w:rPr>
          <w:szCs w:val="24"/>
        </w:rPr>
        <w:t>ВЫВОД:  Начальная (максимальная) цена контракта сформирована на основании  коммерческих предложений, с учетом лимитов бюджет</w:t>
      </w:r>
      <w:r w:rsidR="0094091A">
        <w:rPr>
          <w:szCs w:val="24"/>
        </w:rPr>
        <w:t>ных средств и составляет   27330</w:t>
      </w:r>
      <w:r>
        <w:rPr>
          <w:szCs w:val="24"/>
        </w:rPr>
        <w:t>,00   рублей</w:t>
      </w:r>
    </w:p>
    <w:p w:rsidR="00981EBA" w:rsidRDefault="00981EBA" w:rsidP="00981EBA">
      <w:pPr>
        <w:spacing w:line="240" w:lineRule="atLeast"/>
        <w:jc w:val="center"/>
        <w:rPr>
          <w:b/>
        </w:rPr>
      </w:pPr>
    </w:p>
    <w:p w:rsidR="009D6363" w:rsidRDefault="000C27B0"/>
    <w:sectPr w:rsidR="009D6363" w:rsidSect="006A6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1EBA"/>
    <w:rsid w:val="000C27B0"/>
    <w:rsid w:val="001B4068"/>
    <w:rsid w:val="00270D7E"/>
    <w:rsid w:val="005D7758"/>
    <w:rsid w:val="006A6DAD"/>
    <w:rsid w:val="0094091A"/>
    <w:rsid w:val="00981EBA"/>
    <w:rsid w:val="009D16FA"/>
    <w:rsid w:val="00B6315A"/>
    <w:rsid w:val="00F0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981EBA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981E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1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МДОУ№58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Гаранина Елена Валерьевна</dc:creator>
  <cp:keywords/>
  <dc:description/>
  <cp:lastModifiedBy>Юлия Сергеевна Шмоткина</cp:lastModifiedBy>
  <cp:revision>7</cp:revision>
  <cp:lastPrinted>2014-04-03T12:35:00Z</cp:lastPrinted>
  <dcterms:created xsi:type="dcterms:W3CDTF">2014-03-31T12:22:00Z</dcterms:created>
  <dcterms:modified xsi:type="dcterms:W3CDTF">2014-04-16T12:06:00Z</dcterms:modified>
</cp:coreProperties>
</file>